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D452" w14:textId="4E27FD3B" w:rsidR="00BA3527" w:rsidRDefault="00C56310" w:rsidP="0085385B">
      <w:r>
        <w:rPr>
          <w:noProof/>
        </w:rPr>
        <w:drawing>
          <wp:inline distT="0" distB="0" distL="0" distR="0" wp14:anchorId="1D3375F3" wp14:editId="5E72D781">
            <wp:extent cx="961743" cy="880410"/>
            <wp:effectExtent l="0" t="0" r="0" b="0"/>
            <wp:docPr id="1214673739" name="Picture 1" descr="A logo with a gol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73739" name="Picture 1" descr="A logo with a gold border&#10;&#10;Description automatically generated"/>
                    <pic:cNvPicPr/>
                  </pic:nvPicPr>
                  <pic:blipFill>
                    <a:blip r:embed="rId6"/>
                    <a:stretch>
                      <a:fillRect/>
                    </a:stretch>
                  </pic:blipFill>
                  <pic:spPr>
                    <a:xfrm>
                      <a:off x="0" y="0"/>
                      <a:ext cx="1001771" cy="917053"/>
                    </a:xfrm>
                    <a:prstGeom prst="rect">
                      <a:avLst/>
                    </a:prstGeom>
                  </pic:spPr>
                </pic:pic>
              </a:graphicData>
            </a:graphic>
          </wp:inline>
        </w:drawing>
      </w:r>
    </w:p>
    <w:p w14:paraId="70FD8087" w14:textId="58AEBB88" w:rsidR="0085385B" w:rsidRPr="00D12FC9" w:rsidRDefault="0085385B" w:rsidP="0085385B">
      <w:pPr>
        <w:rPr>
          <w:rFonts w:ascii="Merriweather" w:hAnsi="Merriweather"/>
          <w:b/>
          <w:bCs/>
          <w:sz w:val="32"/>
          <w:szCs w:val="32"/>
        </w:rPr>
      </w:pPr>
      <w:r w:rsidRPr="00D12FC9">
        <w:rPr>
          <w:rFonts w:ascii="Merriweather" w:hAnsi="Merriweather"/>
          <w:b/>
          <w:bCs/>
          <w:sz w:val="32"/>
          <w:szCs w:val="32"/>
        </w:rPr>
        <w:t>Terms</w:t>
      </w:r>
      <w:r w:rsidR="005D75DA" w:rsidRPr="00D12FC9">
        <w:rPr>
          <w:rFonts w:ascii="Merriweather" w:hAnsi="Merriweather"/>
          <w:b/>
          <w:bCs/>
          <w:sz w:val="32"/>
          <w:szCs w:val="32"/>
        </w:rPr>
        <w:t xml:space="preserve"> &amp; Conditions</w:t>
      </w:r>
    </w:p>
    <w:p w14:paraId="55A28268" w14:textId="77777777" w:rsidR="005D75DA" w:rsidRPr="005D75DA" w:rsidRDefault="005D75DA" w:rsidP="005D75DA">
      <w:pPr>
        <w:shd w:val="clear" w:color="auto" w:fill="FFFFFF"/>
        <w:spacing w:after="0" w:line="240" w:lineRule="auto"/>
        <w:rPr>
          <w:rFonts w:ascii="Merriweather" w:eastAsia="Times New Roman" w:hAnsi="Merriweather" w:cs="Times New Roman"/>
          <w:b/>
          <w:bCs/>
          <w:color w:val="111111"/>
          <w:sz w:val="28"/>
          <w:szCs w:val="28"/>
          <w:lang w:val="en-GB" w:eastAsia="en-GB"/>
        </w:rPr>
      </w:pPr>
      <w:r w:rsidRPr="005D75DA">
        <w:rPr>
          <w:rFonts w:ascii="Merriweather" w:eastAsia="Times New Roman" w:hAnsi="Merriweather" w:cs="Times New Roman"/>
          <w:b/>
          <w:bCs/>
          <w:color w:val="111111"/>
          <w:sz w:val="28"/>
          <w:szCs w:val="28"/>
          <w:lang w:val="en-GB" w:eastAsia="en-GB"/>
        </w:rPr>
        <w:t>LEASE READ THESE TERMS AND CONDITIONS CAREFULLY BEFORE PURCHASING OR USING THIS PRODUCT. BY PURCHASING OR USING THIS PRODUCT, YOU ACKNOWLEDGE THAT YOU HAVE READ, UNDERSTAND, AND AGREE TO BE BOUND BY THESE TERMS AND CONDITIONS.</w:t>
      </w:r>
    </w:p>
    <w:p w14:paraId="5671B9CE" w14:textId="77777777" w:rsidR="005D75DA" w:rsidRPr="005D75DA" w:rsidRDefault="005D75D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br/>
      </w:r>
    </w:p>
    <w:p w14:paraId="63F1EE7F" w14:textId="77777777" w:rsidR="005D75DA" w:rsidRPr="005D75DA" w:rsidRDefault="005D75DA" w:rsidP="005D75DA">
      <w:pPr>
        <w:shd w:val="clear" w:color="auto" w:fill="FFFFFF"/>
        <w:spacing w:after="0" w:line="240" w:lineRule="auto"/>
        <w:rPr>
          <w:rFonts w:ascii="Merriweather" w:eastAsia="Times New Roman" w:hAnsi="Merriweather" w:cs="Times New Roman"/>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t xml:space="preserve">PRODUCT LICENSE: </w:t>
      </w:r>
      <w:r w:rsidRPr="005D75DA">
        <w:rPr>
          <w:rFonts w:ascii="Merriweather" w:eastAsia="Times New Roman" w:hAnsi="Merriweather" w:cs="Times New Roman"/>
          <w:color w:val="111111"/>
          <w:sz w:val="32"/>
          <w:szCs w:val="32"/>
          <w:lang w:val="en-GB" w:eastAsia="en-GB"/>
        </w:rPr>
        <w:t>By purchasing this digital master resell rights product for Changing Courses, you are granted a non-exclusive license to resell the product to others with master resell rights. You may sell the product as many times as you wish and keep 100% of the profits.</w:t>
      </w:r>
    </w:p>
    <w:p w14:paraId="53577619" w14:textId="77777777" w:rsidR="005D75DA" w:rsidRPr="005D75DA" w:rsidRDefault="005D75D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br/>
      </w:r>
    </w:p>
    <w:p w14:paraId="5D5A6F80" w14:textId="77777777" w:rsidR="005D75DA" w:rsidRPr="005D75DA" w:rsidRDefault="005D75D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t>LIMITATIONS</w:t>
      </w:r>
      <w:r w:rsidRPr="005D75DA">
        <w:rPr>
          <w:rFonts w:ascii="Merriweather" w:eastAsia="Times New Roman" w:hAnsi="Merriweather" w:cs="Times New Roman"/>
          <w:color w:val="111111"/>
          <w:sz w:val="32"/>
          <w:szCs w:val="32"/>
          <w:lang w:val="en-GB" w:eastAsia="en-GB"/>
        </w:rPr>
        <w:t>: You may not modify or alter the product in any way, shape or form. However, you can brand your sales process to be your own, claim ownership over the product and sales process.</w:t>
      </w:r>
    </w:p>
    <w:p w14:paraId="71747A35" w14:textId="77777777" w:rsidR="005D75DA" w:rsidRPr="005D75DA" w:rsidRDefault="005D75D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br/>
      </w:r>
    </w:p>
    <w:p w14:paraId="1C8134FF" w14:textId="77777777" w:rsidR="005D75DA" w:rsidRPr="005D75DA" w:rsidRDefault="005D75DA" w:rsidP="005D75DA">
      <w:pPr>
        <w:shd w:val="clear" w:color="auto" w:fill="FFFFFF"/>
        <w:spacing w:after="0" w:line="240" w:lineRule="auto"/>
        <w:rPr>
          <w:rFonts w:ascii="Merriweather" w:eastAsia="Times New Roman" w:hAnsi="Merriweather" w:cs="Times New Roman"/>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t xml:space="preserve">WARRANTIES: </w:t>
      </w:r>
      <w:r w:rsidRPr="005D75DA">
        <w:rPr>
          <w:rFonts w:ascii="Merriweather" w:eastAsia="Times New Roman" w:hAnsi="Merriweather" w:cs="Times New Roman"/>
          <w:color w:val="111111"/>
          <w:sz w:val="32"/>
          <w:szCs w:val="32"/>
          <w:lang w:val="en-GB" w:eastAsia="en-GB"/>
        </w:rPr>
        <w:t xml:space="preserve">This product is provided "as is" without any warranties or guarantees. The seller makes no warranties, express or implied, with respect to the product, including but not limited to any implied warranties of merchantability, fitness for a </w:t>
      </w:r>
      <w:r w:rsidRPr="005D75DA">
        <w:rPr>
          <w:rFonts w:ascii="Merriweather" w:eastAsia="Times New Roman" w:hAnsi="Merriweather" w:cs="Times New Roman"/>
          <w:color w:val="111111"/>
          <w:sz w:val="32"/>
          <w:szCs w:val="32"/>
          <w:lang w:val="en-GB" w:eastAsia="en-GB"/>
        </w:rPr>
        <w:lastRenderedPageBreak/>
        <w:t>particular purpose, or non-infringement of third-party rights.</w:t>
      </w:r>
    </w:p>
    <w:p w14:paraId="23DAEA4A" w14:textId="77777777" w:rsidR="005D75DA" w:rsidRPr="005D75DA" w:rsidRDefault="005D75D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br/>
      </w:r>
    </w:p>
    <w:p w14:paraId="205ACF95" w14:textId="77777777" w:rsidR="005D75DA" w:rsidRPr="005D75DA" w:rsidRDefault="005D75DA" w:rsidP="005D75DA">
      <w:pPr>
        <w:shd w:val="clear" w:color="auto" w:fill="FFFFFF"/>
        <w:spacing w:after="0" w:line="240" w:lineRule="auto"/>
        <w:rPr>
          <w:rFonts w:ascii="Merriweather" w:eastAsia="Times New Roman" w:hAnsi="Merriweather" w:cs="Times New Roman"/>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t>INTELLECTUAL PROPERTY</w:t>
      </w:r>
      <w:r w:rsidRPr="005D75DA">
        <w:rPr>
          <w:rFonts w:ascii="Merriweather" w:eastAsia="Times New Roman" w:hAnsi="Merriweather" w:cs="Times New Roman"/>
          <w:color w:val="111111"/>
          <w:sz w:val="32"/>
          <w:szCs w:val="32"/>
          <w:lang w:val="en-GB" w:eastAsia="en-GB"/>
        </w:rPr>
        <w:t xml:space="preserve">: All intellectual property rights in this product, including but not limited to copyright, trademarks, and trade secrets, are the sole property of the seller. </w:t>
      </w:r>
    </w:p>
    <w:p w14:paraId="56DA5188" w14:textId="77777777" w:rsidR="005D75DA" w:rsidRPr="005D75DA" w:rsidRDefault="005D75D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br/>
      </w:r>
    </w:p>
    <w:p w14:paraId="1076B669" w14:textId="77777777" w:rsidR="005D75DA" w:rsidRPr="005D75DA" w:rsidRDefault="005D75DA" w:rsidP="005D75DA">
      <w:pPr>
        <w:shd w:val="clear" w:color="auto" w:fill="FFFFFF"/>
        <w:spacing w:after="0" w:line="240" w:lineRule="auto"/>
        <w:rPr>
          <w:rFonts w:ascii="Merriweather" w:eastAsia="Times New Roman" w:hAnsi="Merriweather" w:cs="Times New Roman"/>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t>TERMINATION</w:t>
      </w:r>
      <w:r w:rsidRPr="005D75DA">
        <w:rPr>
          <w:rFonts w:ascii="Merriweather" w:eastAsia="Times New Roman" w:hAnsi="Merriweather" w:cs="Times New Roman"/>
          <w:color w:val="111111"/>
          <w:sz w:val="32"/>
          <w:szCs w:val="32"/>
          <w:lang w:val="en-GB" w:eastAsia="en-GB"/>
        </w:rPr>
        <w:t>: The seller will never terminate this agreement. The digital product once purchased will forever be in possession of the purchaser for resale.</w:t>
      </w:r>
    </w:p>
    <w:p w14:paraId="3540921E" w14:textId="77777777" w:rsidR="005D75DA" w:rsidRPr="005D75DA" w:rsidRDefault="005D75D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r w:rsidRPr="005D75DA">
        <w:rPr>
          <w:rFonts w:ascii="Merriweather" w:eastAsia="Times New Roman" w:hAnsi="Merriweather" w:cs="Times New Roman"/>
          <w:color w:val="111111"/>
          <w:sz w:val="32"/>
          <w:szCs w:val="32"/>
          <w:lang w:val="en-GB" w:eastAsia="en-GB"/>
        </w:rPr>
        <w:br/>
      </w:r>
    </w:p>
    <w:p w14:paraId="093256AD" w14:textId="7D14C159" w:rsidR="005D75DA" w:rsidRPr="005D75DA" w:rsidRDefault="005D75DA" w:rsidP="005D75DA">
      <w:pPr>
        <w:shd w:val="clear" w:color="auto" w:fill="FFFFFF"/>
        <w:spacing w:after="0" w:line="240" w:lineRule="auto"/>
        <w:rPr>
          <w:rFonts w:ascii="Merriweather" w:eastAsia="Times New Roman" w:hAnsi="Merriweather" w:cs="Times New Roman"/>
          <w:b/>
          <w:bCs/>
          <w:color w:val="111111"/>
          <w:sz w:val="24"/>
          <w:szCs w:val="24"/>
          <w:lang w:val="en-GB" w:eastAsia="en-GB"/>
        </w:rPr>
      </w:pPr>
      <w:r w:rsidRPr="005D75DA">
        <w:rPr>
          <w:rFonts w:ascii="Merriweather" w:eastAsia="Times New Roman" w:hAnsi="Merriweather" w:cs="Times New Roman"/>
          <w:b/>
          <w:bCs/>
          <w:color w:val="111111"/>
          <w:sz w:val="32"/>
          <w:szCs w:val="32"/>
          <w:lang w:val="en-GB" w:eastAsia="en-GB"/>
        </w:rPr>
        <w:t xml:space="preserve">REFUNDS: </w:t>
      </w:r>
      <w:r w:rsidRPr="005D75DA">
        <w:rPr>
          <w:rFonts w:ascii="Merriweather" w:eastAsia="Times New Roman" w:hAnsi="Merriweather" w:cs="Times New Roman"/>
          <w:color w:val="111111"/>
          <w:sz w:val="32"/>
          <w:szCs w:val="32"/>
          <w:lang w:val="en-GB" w:eastAsia="en-GB"/>
        </w:rPr>
        <w:t>All sales of this product are final. Refunds</w:t>
      </w:r>
      <w:r w:rsidR="0000587C" w:rsidRPr="004461B2">
        <w:rPr>
          <w:rFonts w:ascii="Merriweather" w:eastAsia="Times New Roman" w:hAnsi="Merriweather" w:cs="Times New Roman"/>
          <w:color w:val="111111"/>
          <w:sz w:val="32"/>
          <w:szCs w:val="32"/>
          <w:lang w:val="en-GB" w:eastAsia="en-GB"/>
        </w:rPr>
        <w:t xml:space="preserve"> for digital products</w:t>
      </w:r>
      <w:r w:rsidRPr="005D75DA">
        <w:rPr>
          <w:rFonts w:ascii="Merriweather" w:eastAsia="Times New Roman" w:hAnsi="Merriweather" w:cs="Times New Roman"/>
          <w:color w:val="111111"/>
          <w:sz w:val="32"/>
          <w:szCs w:val="32"/>
          <w:lang w:val="en-GB" w:eastAsia="en-GB"/>
        </w:rPr>
        <w:t xml:space="preserve"> will not be granted for any reason.</w:t>
      </w:r>
      <w:r w:rsidR="006A07B1">
        <w:rPr>
          <w:rFonts w:ascii="Merriweather" w:eastAsia="Times New Roman" w:hAnsi="Merriweather" w:cs="Times New Roman"/>
          <w:b/>
          <w:bCs/>
          <w:color w:val="111111"/>
          <w:sz w:val="32"/>
          <w:szCs w:val="32"/>
          <w:lang w:val="en-GB" w:eastAsia="en-GB"/>
        </w:rPr>
        <w:t xml:space="preserve"> </w:t>
      </w:r>
      <w:r w:rsidR="006A07B1" w:rsidRPr="004461B2">
        <w:rPr>
          <w:rFonts w:ascii="Merriweather" w:eastAsia="Times New Roman" w:hAnsi="Merriweather" w:cs="Times New Roman"/>
          <w:b/>
          <w:bCs/>
          <w:color w:val="111111"/>
          <w:sz w:val="24"/>
          <w:szCs w:val="24"/>
          <w:lang w:val="en-GB" w:eastAsia="en-GB"/>
        </w:rPr>
        <w:t>(</w:t>
      </w:r>
      <w:r w:rsidR="009E056A" w:rsidRPr="004461B2">
        <w:rPr>
          <w:rFonts w:ascii="Merriweather" w:eastAsia="Times New Roman" w:hAnsi="Merriweather" w:cs="Times New Roman"/>
          <w:b/>
          <w:bCs/>
          <w:color w:val="111111"/>
          <w:sz w:val="24"/>
          <w:szCs w:val="24"/>
          <w:lang w:val="en-GB" w:eastAsia="en-GB"/>
        </w:rPr>
        <w:t>The seller reserves the right to consider exceptional, unavoidable life events</w:t>
      </w:r>
      <w:r w:rsidR="0014170B" w:rsidRPr="004461B2">
        <w:rPr>
          <w:rFonts w:ascii="Merriweather" w:eastAsia="Times New Roman" w:hAnsi="Merriweather" w:cs="Times New Roman"/>
          <w:b/>
          <w:bCs/>
          <w:color w:val="111111"/>
          <w:sz w:val="24"/>
          <w:szCs w:val="24"/>
          <w:lang w:val="en-GB" w:eastAsia="en-GB"/>
        </w:rPr>
        <w:t>. However</w:t>
      </w:r>
      <w:r w:rsidR="004461B2">
        <w:rPr>
          <w:rFonts w:ascii="Merriweather" w:eastAsia="Times New Roman" w:hAnsi="Merriweather" w:cs="Times New Roman"/>
          <w:b/>
          <w:bCs/>
          <w:color w:val="111111"/>
          <w:sz w:val="24"/>
          <w:szCs w:val="24"/>
          <w:lang w:val="en-GB" w:eastAsia="en-GB"/>
        </w:rPr>
        <w:t xml:space="preserve">, </w:t>
      </w:r>
      <w:r w:rsidR="0014170B" w:rsidRPr="004461B2">
        <w:rPr>
          <w:rFonts w:ascii="Merriweather" w:eastAsia="Times New Roman" w:hAnsi="Merriweather" w:cs="Times New Roman"/>
          <w:b/>
          <w:bCs/>
          <w:color w:val="111111"/>
          <w:sz w:val="24"/>
          <w:szCs w:val="24"/>
          <w:lang w:val="en-GB" w:eastAsia="en-GB"/>
        </w:rPr>
        <w:t xml:space="preserve">this is not guaranteed </w:t>
      </w:r>
      <w:r w:rsidR="00D5645A" w:rsidRPr="004461B2">
        <w:rPr>
          <w:rFonts w:ascii="Merriweather" w:eastAsia="Times New Roman" w:hAnsi="Merriweather" w:cs="Times New Roman"/>
          <w:b/>
          <w:bCs/>
          <w:color w:val="111111"/>
          <w:sz w:val="24"/>
          <w:szCs w:val="24"/>
          <w:lang w:val="en-GB" w:eastAsia="en-GB"/>
        </w:rPr>
        <w:t>and is at the discretion of the seller only)</w:t>
      </w:r>
    </w:p>
    <w:p w14:paraId="6B33F327" w14:textId="77777777" w:rsidR="005D75DA" w:rsidRPr="005D75DA" w:rsidRDefault="005D75D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br/>
      </w:r>
    </w:p>
    <w:p w14:paraId="430403DF" w14:textId="77777777" w:rsidR="005D75DA" w:rsidRPr="005D75DA" w:rsidRDefault="005D75D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t xml:space="preserve">LIABILITY: </w:t>
      </w:r>
      <w:r w:rsidRPr="005D75DA">
        <w:rPr>
          <w:rFonts w:ascii="Merriweather" w:eastAsia="Times New Roman" w:hAnsi="Merriweather" w:cs="Times New Roman"/>
          <w:color w:val="111111"/>
          <w:sz w:val="32"/>
          <w:szCs w:val="32"/>
          <w:lang w:val="en-GB" w:eastAsia="en-GB"/>
        </w:rPr>
        <w:t>The seller shall not be held liable for any damages arising from the use or inability to use this product, including but not limited to direct, indirect, incidental, or consequential damages</w:t>
      </w:r>
      <w:r w:rsidRPr="005D75DA">
        <w:rPr>
          <w:rFonts w:ascii="Merriweather" w:eastAsia="Times New Roman" w:hAnsi="Merriweather" w:cs="Times New Roman"/>
          <w:b/>
          <w:bCs/>
          <w:color w:val="111111"/>
          <w:sz w:val="32"/>
          <w:szCs w:val="32"/>
          <w:lang w:val="en-GB" w:eastAsia="en-GB"/>
        </w:rPr>
        <w:t>.</w:t>
      </w:r>
    </w:p>
    <w:p w14:paraId="0C1560A6" w14:textId="77777777" w:rsidR="005D75DA" w:rsidRPr="005D75DA" w:rsidRDefault="005D75D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br/>
      </w:r>
    </w:p>
    <w:p w14:paraId="2B298398" w14:textId="77777777" w:rsidR="005D75DA" w:rsidRPr="005D75DA" w:rsidRDefault="005D75DA" w:rsidP="005D75DA">
      <w:pPr>
        <w:shd w:val="clear" w:color="auto" w:fill="FFFFFF"/>
        <w:spacing w:after="0" w:line="240" w:lineRule="auto"/>
        <w:rPr>
          <w:rFonts w:ascii="Merriweather" w:eastAsia="Times New Roman" w:hAnsi="Merriweather" w:cs="Times New Roman"/>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t xml:space="preserve">GOVERNING LAW: </w:t>
      </w:r>
      <w:r w:rsidRPr="005D75DA">
        <w:rPr>
          <w:rFonts w:ascii="Merriweather" w:eastAsia="Times New Roman" w:hAnsi="Merriweather" w:cs="Times New Roman"/>
          <w:color w:val="111111"/>
          <w:sz w:val="32"/>
          <w:szCs w:val="32"/>
          <w:lang w:val="en-GB" w:eastAsia="en-GB"/>
        </w:rPr>
        <w:t>This agreement shall be governed by and construed in accordance with the laws of the seller's jurisdiction.</w:t>
      </w:r>
    </w:p>
    <w:p w14:paraId="72AA160A" w14:textId="77777777" w:rsidR="005D75DA" w:rsidRPr="005D75DA" w:rsidRDefault="005D75D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lastRenderedPageBreak/>
        <w:br/>
      </w:r>
    </w:p>
    <w:p w14:paraId="021C63D7" w14:textId="77777777" w:rsidR="005D75DA" w:rsidRPr="004461B2" w:rsidRDefault="005D75DA" w:rsidP="005D75DA">
      <w:pPr>
        <w:shd w:val="clear" w:color="auto" w:fill="FFFFFF"/>
        <w:spacing w:after="0" w:line="240" w:lineRule="auto"/>
        <w:rPr>
          <w:rFonts w:ascii="Merriweather" w:eastAsia="Times New Roman" w:hAnsi="Merriweather" w:cs="Times New Roman"/>
          <w:color w:val="111111"/>
          <w:sz w:val="32"/>
          <w:szCs w:val="32"/>
          <w:lang w:val="en-GB" w:eastAsia="en-GB"/>
        </w:rPr>
      </w:pPr>
      <w:r w:rsidRPr="005D75DA">
        <w:rPr>
          <w:rFonts w:ascii="Merriweather" w:eastAsia="Times New Roman" w:hAnsi="Merriweather" w:cs="Times New Roman"/>
          <w:b/>
          <w:bCs/>
          <w:color w:val="111111"/>
          <w:sz w:val="32"/>
          <w:szCs w:val="32"/>
          <w:lang w:val="en-GB" w:eastAsia="en-GB"/>
        </w:rPr>
        <w:t xml:space="preserve">ENTIRE AGREEMENT: </w:t>
      </w:r>
      <w:r w:rsidRPr="005D75DA">
        <w:rPr>
          <w:rFonts w:ascii="Merriweather" w:eastAsia="Times New Roman" w:hAnsi="Merriweather" w:cs="Times New Roman"/>
          <w:color w:val="111111"/>
          <w:sz w:val="32"/>
          <w:szCs w:val="32"/>
          <w:lang w:val="en-GB" w:eastAsia="en-GB"/>
        </w:rPr>
        <w:t>This agreement constitutes the entire agreement between the parties and supersedes all prior or contemporaneous agreements or understandings, whether written or oral, relating to the subject matter of this agreement. By purchasing or using this digital master resell rights product for Changing Courses, you agree to be bound by the terms and conditions set forth in this agreement. If you do not agree to these terms and conditions, do not purchase or use this product.</w:t>
      </w:r>
    </w:p>
    <w:p w14:paraId="3CA02A25" w14:textId="77777777" w:rsidR="00964DAA" w:rsidRDefault="00964DA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p>
    <w:p w14:paraId="5C8FA66C" w14:textId="77777777" w:rsidR="00964DAA" w:rsidRDefault="00964DA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p>
    <w:p w14:paraId="5A0F7124" w14:textId="77777777" w:rsidR="00964DAA" w:rsidRPr="005D75DA" w:rsidRDefault="00964DAA" w:rsidP="005D75DA">
      <w:pPr>
        <w:shd w:val="clear" w:color="auto" w:fill="FFFFFF"/>
        <w:spacing w:after="0" w:line="240" w:lineRule="auto"/>
        <w:rPr>
          <w:rFonts w:ascii="Merriweather" w:eastAsia="Times New Roman" w:hAnsi="Merriweather" w:cs="Times New Roman"/>
          <w:b/>
          <w:bCs/>
          <w:color w:val="111111"/>
          <w:sz w:val="32"/>
          <w:szCs w:val="32"/>
          <w:lang w:val="en-GB" w:eastAsia="en-GB"/>
        </w:rPr>
      </w:pPr>
    </w:p>
    <w:p w14:paraId="1233D7A5" w14:textId="77777777" w:rsidR="00964DAA" w:rsidRDefault="00964DAA" w:rsidP="00964DAA">
      <w:pPr>
        <w:rPr>
          <w:rFonts w:ascii="Merriweather" w:hAnsi="Merriweather"/>
          <w:b/>
          <w:bCs/>
          <w:sz w:val="32"/>
          <w:szCs w:val="32"/>
        </w:rPr>
      </w:pPr>
      <w:r>
        <w:rPr>
          <w:rFonts w:ascii="Merriweather" w:hAnsi="Merriweather"/>
          <w:b/>
          <w:bCs/>
          <w:sz w:val="32"/>
          <w:szCs w:val="32"/>
        </w:rPr>
        <w:t xml:space="preserve">Last updated </w:t>
      </w:r>
      <w:proofErr w:type="gramStart"/>
      <w:r>
        <w:rPr>
          <w:rFonts w:ascii="Merriweather" w:hAnsi="Merriweather"/>
          <w:b/>
          <w:bCs/>
          <w:sz w:val="32"/>
          <w:szCs w:val="32"/>
        </w:rPr>
        <w:t>23.09.2023</w:t>
      </w:r>
      <w:proofErr w:type="gramEnd"/>
    </w:p>
    <w:p w14:paraId="0BABBE60" w14:textId="77777777" w:rsidR="005D75DA" w:rsidRPr="00D12FC9" w:rsidRDefault="005D75DA" w:rsidP="0085385B">
      <w:pPr>
        <w:rPr>
          <w:rFonts w:ascii="Merriweather" w:hAnsi="Merriweather"/>
          <w:sz w:val="32"/>
          <w:szCs w:val="32"/>
        </w:rPr>
      </w:pPr>
    </w:p>
    <w:sectPr w:rsidR="005D75DA" w:rsidRPr="00D12FC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42751247">
    <w:abstractNumId w:val="9"/>
  </w:num>
  <w:num w:numId="2" w16cid:durableId="692270036">
    <w:abstractNumId w:val="7"/>
  </w:num>
  <w:num w:numId="3" w16cid:durableId="1989820063">
    <w:abstractNumId w:val="6"/>
  </w:num>
  <w:num w:numId="4" w16cid:durableId="1095325826">
    <w:abstractNumId w:val="5"/>
  </w:num>
  <w:num w:numId="5" w16cid:durableId="2009750131">
    <w:abstractNumId w:val="8"/>
  </w:num>
  <w:num w:numId="6" w16cid:durableId="752967540">
    <w:abstractNumId w:val="3"/>
  </w:num>
  <w:num w:numId="7" w16cid:durableId="1510023811">
    <w:abstractNumId w:val="2"/>
  </w:num>
  <w:num w:numId="8" w16cid:durableId="1230729971">
    <w:abstractNumId w:val="1"/>
  </w:num>
  <w:num w:numId="9" w16cid:durableId="1009913">
    <w:abstractNumId w:val="0"/>
  </w:num>
  <w:num w:numId="10" w16cid:durableId="830407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587C"/>
    <w:rsid w:val="00034616"/>
    <w:rsid w:val="0006063C"/>
    <w:rsid w:val="00061713"/>
    <w:rsid w:val="0014170B"/>
    <w:rsid w:val="0015074B"/>
    <w:rsid w:val="0029639D"/>
    <w:rsid w:val="00326F90"/>
    <w:rsid w:val="004461B2"/>
    <w:rsid w:val="00480177"/>
    <w:rsid w:val="005D75DA"/>
    <w:rsid w:val="00627428"/>
    <w:rsid w:val="006A07B1"/>
    <w:rsid w:val="0085385B"/>
    <w:rsid w:val="00964DAA"/>
    <w:rsid w:val="00996CAE"/>
    <w:rsid w:val="009E056A"/>
    <w:rsid w:val="00A378B0"/>
    <w:rsid w:val="00A40547"/>
    <w:rsid w:val="00AA1D8D"/>
    <w:rsid w:val="00B47730"/>
    <w:rsid w:val="00B62F6D"/>
    <w:rsid w:val="00BA3527"/>
    <w:rsid w:val="00C56310"/>
    <w:rsid w:val="00CB0664"/>
    <w:rsid w:val="00CB387B"/>
    <w:rsid w:val="00D12FC9"/>
    <w:rsid w:val="00D5645A"/>
    <w:rsid w:val="00F369A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7D3E5"/>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49747">
      <w:bodyDiv w:val="1"/>
      <w:marLeft w:val="0"/>
      <w:marRight w:val="0"/>
      <w:marTop w:val="0"/>
      <w:marBottom w:val="0"/>
      <w:divBdr>
        <w:top w:val="none" w:sz="0" w:space="0" w:color="auto"/>
        <w:left w:val="none" w:sz="0" w:space="0" w:color="auto"/>
        <w:bottom w:val="none" w:sz="0" w:space="0" w:color="auto"/>
        <w:right w:val="none" w:sz="0" w:space="0" w:color="auto"/>
      </w:divBdr>
      <w:divsChild>
        <w:div w:id="1645887617">
          <w:marLeft w:val="0"/>
          <w:marRight w:val="0"/>
          <w:marTop w:val="0"/>
          <w:marBottom w:val="0"/>
          <w:divBdr>
            <w:top w:val="none" w:sz="0" w:space="0" w:color="auto"/>
            <w:left w:val="none" w:sz="0" w:space="0" w:color="auto"/>
            <w:bottom w:val="none" w:sz="0" w:space="0" w:color="auto"/>
            <w:right w:val="none" w:sz="0" w:space="0" w:color="auto"/>
          </w:divBdr>
        </w:div>
        <w:div w:id="791024429">
          <w:marLeft w:val="0"/>
          <w:marRight w:val="0"/>
          <w:marTop w:val="0"/>
          <w:marBottom w:val="0"/>
          <w:divBdr>
            <w:top w:val="none" w:sz="0" w:space="0" w:color="auto"/>
            <w:left w:val="none" w:sz="0" w:space="0" w:color="auto"/>
            <w:bottom w:val="none" w:sz="0" w:space="0" w:color="auto"/>
            <w:right w:val="none" w:sz="0" w:space="0" w:color="auto"/>
          </w:divBdr>
        </w:div>
        <w:div w:id="661471598">
          <w:marLeft w:val="0"/>
          <w:marRight w:val="0"/>
          <w:marTop w:val="0"/>
          <w:marBottom w:val="0"/>
          <w:divBdr>
            <w:top w:val="none" w:sz="0" w:space="0" w:color="auto"/>
            <w:left w:val="none" w:sz="0" w:space="0" w:color="auto"/>
            <w:bottom w:val="none" w:sz="0" w:space="0" w:color="auto"/>
            <w:right w:val="none" w:sz="0" w:space="0" w:color="auto"/>
          </w:divBdr>
        </w:div>
        <w:div w:id="680275530">
          <w:marLeft w:val="0"/>
          <w:marRight w:val="0"/>
          <w:marTop w:val="0"/>
          <w:marBottom w:val="0"/>
          <w:divBdr>
            <w:top w:val="none" w:sz="0" w:space="0" w:color="auto"/>
            <w:left w:val="none" w:sz="0" w:space="0" w:color="auto"/>
            <w:bottom w:val="none" w:sz="0" w:space="0" w:color="auto"/>
            <w:right w:val="none" w:sz="0" w:space="0" w:color="auto"/>
          </w:divBdr>
        </w:div>
        <w:div w:id="1693609323">
          <w:marLeft w:val="0"/>
          <w:marRight w:val="0"/>
          <w:marTop w:val="0"/>
          <w:marBottom w:val="0"/>
          <w:divBdr>
            <w:top w:val="none" w:sz="0" w:space="0" w:color="auto"/>
            <w:left w:val="none" w:sz="0" w:space="0" w:color="auto"/>
            <w:bottom w:val="none" w:sz="0" w:space="0" w:color="auto"/>
            <w:right w:val="none" w:sz="0" w:space="0" w:color="auto"/>
          </w:divBdr>
        </w:div>
        <w:div w:id="1259826007">
          <w:marLeft w:val="0"/>
          <w:marRight w:val="0"/>
          <w:marTop w:val="0"/>
          <w:marBottom w:val="0"/>
          <w:divBdr>
            <w:top w:val="none" w:sz="0" w:space="0" w:color="auto"/>
            <w:left w:val="none" w:sz="0" w:space="0" w:color="auto"/>
            <w:bottom w:val="none" w:sz="0" w:space="0" w:color="auto"/>
            <w:right w:val="none" w:sz="0" w:space="0" w:color="auto"/>
          </w:divBdr>
        </w:div>
        <w:div w:id="567418297">
          <w:marLeft w:val="0"/>
          <w:marRight w:val="0"/>
          <w:marTop w:val="0"/>
          <w:marBottom w:val="0"/>
          <w:divBdr>
            <w:top w:val="none" w:sz="0" w:space="0" w:color="auto"/>
            <w:left w:val="none" w:sz="0" w:space="0" w:color="auto"/>
            <w:bottom w:val="none" w:sz="0" w:space="0" w:color="auto"/>
            <w:right w:val="none" w:sz="0" w:space="0" w:color="auto"/>
          </w:divBdr>
        </w:div>
        <w:div w:id="1403673063">
          <w:marLeft w:val="0"/>
          <w:marRight w:val="0"/>
          <w:marTop w:val="0"/>
          <w:marBottom w:val="0"/>
          <w:divBdr>
            <w:top w:val="none" w:sz="0" w:space="0" w:color="auto"/>
            <w:left w:val="none" w:sz="0" w:space="0" w:color="auto"/>
            <w:bottom w:val="none" w:sz="0" w:space="0" w:color="auto"/>
            <w:right w:val="none" w:sz="0" w:space="0" w:color="auto"/>
          </w:divBdr>
        </w:div>
        <w:div w:id="188298448">
          <w:marLeft w:val="0"/>
          <w:marRight w:val="0"/>
          <w:marTop w:val="0"/>
          <w:marBottom w:val="0"/>
          <w:divBdr>
            <w:top w:val="none" w:sz="0" w:space="0" w:color="auto"/>
            <w:left w:val="none" w:sz="0" w:space="0" w:color="auto"/>
            <w:bottom w:val="none" w:sz="0" w:space="0" w:color="auto"/>
            <w:right w:val="none" w:sz="0" w:space="0" w:color="auto"/>
          </w:divBdr>
        </w:div>
        <w:div w:id="483398878">
          <w:marLeft w:val="0"/>
          <w:marRight w:val="0"/>
          <w:marTop w:val="0"/>
          <w:marBottom w:val="0"/>
          <w:divBdr>
            <w:top w:val="none" w:sz="0" w:space="0" w:color="auto"/>
            <w:left w:val="none" w:sz="0" w:space="0" w:color="auto"/>
            <w:bottom w:val="none" w:sz="0" w:space="0" w:color="auto"/>
            <w:right w:val="none" w:sz="0" w:space="0" w:color="auto"/>
          </w:divBdr>
        </w:div>
        <w:div w:id="687869517">
          <w:marLeft w:val="0"/>
          <w:marRight w:val="0"/>
          <w:marTop w:val="0"/>
          <w:marBottom w:val="0"/>
          <w:divBdr>
            <w:top w:val="none" w:sz="0" w:space="0" w:color="auto"/>
            <w:left w:val="none" w:sz="0" w:space="0" w:color="auto"/>
            <w:bottom w:val="none" w:sz="0" w:space="0" w:color="auto"/>
            <w:right w:val="none" w:sz="0" w:space="0" w:color="auto"/>
          </w:divBdr>
        </w:div>
        <w:div w:id="778568598">
          <w:marLeft w:val="0"/>
          <w:marRight w:val="0"/>
          <w:marTop w:val="0"/>
          <w:marBottom w:val="0"/>
          <w:divBdr>
            <w:top w:val="none" w:sz="0" w:space="0" w:color="auto"/>
            <w:left w:val="none" w:sz="0" w:space="0" w:color="auto"/>
            <w:bottom w:val="none" w:sz="0" w:space="0" w:color="auto"/>
            <w:right w:val="none" w:sz="0" w:space="0" w:color="auto"/>
          </w:divBdr>
        </w:div>
        <w:div w:id="688794394">
          <w:marLeft w:val="0"/>
          <w:marRight w:val="0"/>
          <w:marTop w:val="0"/>
          <w:marBottom w:val="0"/>
          <w:divBdr>
            <w:top w:val="none" w:sz="0" w:space="0" w:color="auto"/>
            <w:left w:val="none" w:sz="0" w:space="0" w:color="auto"/>
            <w:bottom w:val="none" w:sz="0" w:space="0" w:color="auto"/>
            <w:right w:val="none" w:sz="0" w:space="0" w:color="auto"/>
          </w:divBdr>
        </w:div>
        <w:div w:id="202442852">
          <w:marLeft w:val="0"/>
          <w:marRight w:val="0"/>
          <w:marTop w:val="0"/>
          <w:marBottom w:val="0"/>
          <w:divBdr>
            <w:top w:val="none" w:sz="0" w:space="0" w:color="auto"/>
            <w:left w:val="none" w:sz="0" w:space="0" w:color="auto"/>
            <w:bottom w:val="none" w:sz="0" w:space="0" w:color="auto"/>
            <w:right w:val="none" w:sz="0" w:space="0" w:color="auto"/>
          </w:divBdr>
        </w:div>
        <w:div w:id="1883596357">
          <w:marLeft w:val="0"/>
          <w:marRight w:val="0"/>
          <w:marTop w:val="0"/>
          <w:marBottom w:val="0"/>
          <w:divBdr>
            <w:top w:val="none" w:sz="0" w:space="0" w:color="auto"/>
            <w:left w:val="none" w:sz="0" w:space="0" w:color="auto"/>
            <w:bottom w:val="none" w:sz="0" w:space="0" w:color="auto"/>
            <w:right w:val="none" w:sz="0" w:space="0" w:color="auto"/>
          </w:divBdr>
        </w:div>
        <w:div w:id="369762264">
          <w:marLeft w:val="0"/>
          <w:marRight w:val="0"/>
          <w:marTop w:val="0"/>
          <w:marBottom w:val="0"/>
          <w:divBdr>
            <w:top w:val="none" w:sz="0" w:space="0" w:color="auto"/>
            <w:left w:val="none" w:sz="0" w:space="0" w:color="auto"/>
            <w:bottom w:val="none" w:sz="0" w:space="0" w:color="auto"/>
            <w:right w:val="none" w:sz="0" w:space="0" w:color="auto"/>
          </w:divBdr>
        </w:div>
        <w:div w:id="696779209">
          <w:marLeft w:val="0"/>
          <w:marRight w:val="0"/>
          <w:marTop w:val="0"/>
          <w:marBottom w:val="0"/>
          <w:divBdr>
            <w:top w:val="none" w:sz="0" w:space="0" w:color="auto"/>
            <w:left w:val="none" w:sz="0" w:space="0" w:color="auto"/>
            <w:bottom w:val="none" w:sz="0" w:space="0" w:color="auto"/>
            <w:right w:val="none" w:sz="0" w:space="0" w:color="auto"/>
          </w:divBdr>
        </w:div>
        <w:div w:id="47068744">
          <w:marLeft w:val="0"/>
          <w:marRight w:val="0"/>
          <w:marTop w:val="0"/>
          <w:marBottom w:val="0"/>
          <w:divBdr>
            <w:top w:val="none" w:sz="0" w:space="0" w:color="auto"/>
            <w:left w:val="none" w:sz="0" w:space="0" w:color="auto"/>
            <w:bottom w:val="none" w:sz="0" w:space="0" w:color="auto"/>
            <w:right w:val="none" w:sz="0" w:space="0" w:color="auto"/>
          </w:divBdr>
        </w:div>
        <w:div w:id="337729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372</Words>
  <Characters>2121</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liz jones</cp:lastModifiedBy>
  <cp:revision>9</cp:revision>
  <dcterms:created xsi:type="dcterms:W3CDTF">2023-10-24T14:02:00Z</dcterms:created>
  <dcterms:modified xsi:type="dcterms:W3CDTF">2023-10-24T14:09:00Z</dcterms:modified>
  <cp:category/>
</cp:coreProperties>
</file>